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E430" w14:textId="1D27531F" w:rsidR="004E6068" w:rsidRPr="004E6068" w:rsidRDefault="004E6068" w:rsidP="004E6068">
      <w:pPr>
        <w:pStyle w:val="01Zkladntext"/>
        <w:ind w:firstLine="708"/>
        <w:jc w:val="center"/>
        <w:rPr>
          <w:rFonts w:ascii="Calibri" w:hAnsi="Calibri" w:cs="Calibri"/>
          <w:b/>
          <w:color w:val="000000" w:themeColor="text1"/>
          <w:sz w:val="40"/>
          <w:szCs w:val="40"/>
        </w:rPr>
      </w:pPr>
      <w:r w:rsidRPr="004E6068">
        <w:rPr>
          <w:rFonts w:ascii="Calibri" w:hAnsi="Calibri" w:cs="Calibri"/>
          <w:b/>
          <w:color w:val="000000" w:themeColor="text1"/>
          <w:sz w:val="40"/>
          <w:szCs w:val="40"/>
        </w:rPr>
        <w:t>FORMULÁŘ NABÍDKY</w:t>
      </w:r>
    </w:p>
    <w:p w14:paraId="2D390E69" w14:textId="2D60DB19" w:rsidR="004E6068" w:rsidRPr="004E6068" w:rsidRDefault="004E6068" w:rsidP="004E6068">
      <w:pPr>
        <w:pStyle w:val="01Zkladntext"/>
        <w:jc w:val="center"/>
        <w:rPr>
          <w:rFonts w:ascii="Calibri" w:hAnsi="Calibri" w:cs="Calibri"/>
          <w:b/>
          <w:color w:val="000000" w:themeColor="text1"/>
        </w:rPr>
      </w:pPr>
      <w:r w:rsidRPr="004E6068">
        <w:rPr>
          <w:rFonts w:ascii="Calibri" w:hAnsi="Calibri" w:cs="Calibri"/>
          <w:b/>
          <w:color w:val="000000" w:themeColor="text1"/>
        </w:rPr>
        <w:t>k VEŘEJNÉ ZAKÁZCE MALÉHO ROZSAHU S NÁZVEM</w:t>
      </w:r>
    </w:p>
    <w:p w14:paraId="00EA9E33" w14:textId="77777777" w:rsidR="004E6068" w:rsidRPr="004E6068" w:rsidRDefault="004E6068" w:rsidP="004E6068">
      <w:pPr>
        <w:pStyle w:val="01Zkladntext"/>
        <w:jc w:val="center"/>
        <w:rPr>
          <w:rFonts w:ascii="Calibri" w:hAnsi="Calibri" w:cs="Calibri"/>
          <w:b/>
          <w:color w:val="000000" w:themeColor="text1"/>
        </w:rPr>
      </w:pPr>
    </w:p>
    <w:p w14:paraId="43C3CC04" w14:textId="77777777" w:rsidR="004E6068" w:rsidRPr="004E6068" w:rsidRDefault="004E6068" w:rsidP="004E6068">
      <w:pPr>
        <w:pStyle w:val="01Zkladntext"/>
        <w:jc w:val="center"/>
        <w:rPr>
          <w:rFonts w:ascii="Calibri" w:hAnsi="Calibri" w:cs="Calibri"/>
          <w:b/>
          <w:color w:val="000000" w:themeColor="text1"/>
        </w:rPr>
      </w:pPr>
    </w:p>
    <w:p w14:paraId="497685DA" w14:textId="33DDAEFE" w:rsidR="004E6068" w:rsidRPr="004E6068" w:rsidRDefault="004E6068" w:rsidP="004E6068">
      <w:pPr>
        <w:pStyle w:val="01Zkladntext"/>
        <w:jc w:val="center"/>
        <w:rPr>
          <w:rFonts w:ascii="Calibri" w:hAnsi="Calibri" w:cs="Calibri"/>
          <w:b/>
          <w:color w:val="000000" w:themeColor="text1"/>
          <w:sz w:val="40"/>
          <w:szCs w:val="40"/>
        </w:rPr>
      </w:pPr>
      <w:r w:rsidRPr="004E6068">
        <w:rPr>
          <w:rFonts w:ascii="Calibri" w:hAnsi="Calibri" w:cs="Calibri"/>
          <w:b/>
          <w:color w:val="000000" w:themeColor="text1"/>
          <w:sz w:val="40"/>
          <w:szCs w:val="40"/>
        </w:rPr>
        <w:t>„</w:t>
      </w:r>
      <w:r w:rsidR="00DC539D">
        <w:rPr>
          <w:rFonts w:ascii="Calibri" w:hAnsi="Calibri" w:cs="Calibri"/>
          <w:b/>
          <w:color w:val="000000" w:themeColor="text1"/>
          <w:sz w:val="40"/>
          <w:szCs w:val="40"/>
        </w:rPr>
        <w:t xml:space="preserve">Z 772 - </w:t>
      </w:r>
      <w:r w:rsidRPr="004E6068">
        <w:rPr>
          <w:rFonts w:ascii="Calibri" w:hAnsi="Calibri" w:cs="Calibri"/>
          <w:b/>
          <w:color w:val="000000" w:themeColor="text1"/>
          <w:sz w:val="40"/>
          <w:szCs w:val="40"/>
        </w:rPr>
        <w:t>ADVANCED LOG MANAGEMENT“</w:t>
      </w:r>
    </w:p>
    <w:p w14:paraId="62F9DDAD" w14:textId="77777777" w:rsidR="004E6068" w:rsidRPr="004E6068" w:rsidRDefault="004E6068" w:rsidP="004E6068">
      <w:pPr>
        <w:pStyle w:val="01Zkladntext"/>
        <w:rPr>
          <w:rFonts w:ascii="Calibri" w:hAnsi="Calibri" w:cs="Calibri"/>
          <w:color w:val="000000" w:themeColor="text1"/>
        </w:rPr>
      </w:pPr>
    </w:p>
    <w:p w14:paraId="26BA1BC1" w14:textId="77777777" w:rsidR="004E6068" w:rsidRPr="004E6068" w:rsidRDefault="004E6068" w:rsidP="004E6068">
      <w:pPr>
        <w:widowControl w:val="0"/>
        <w:spacing w:before="600" w:after="120" w:line="280" w:lineRule="atLeast"/>
        <w:jc w:val="center"/>
        <w:rPr>
          <w:rFonts w:ascii="Calibri" w:eastAsia="Times New Roman" w:hAnsi="Calibri" w:cs="Calibri"/>
          <w:color w:val="000000" w:themeColor="text1"/>
          <w:lang w:eastAsia="cs-CZ"/>
        </w:rPr>
      </w:pPr>
      <w:r w:rsidRPr="004E6068">
        <w:rPr>
          <w:rFonts w:ascii="Calibri" w:eastAsia="Times New Roman" w:hAnsi="Calibri" w:cs="Calibri"/>
          <w:color w:val="000000" w:themeColor="text1"/>
          <w:lang w:eastAsia="cs-CZ"/>
        </w:rPr>
        <w:t>Zadavatel veřejné zakázky:</w:t>
      </w:r>
    </w:p>
    <w:p w14:paraId="64C01022" w14:textId="77777777" w:rsidR="00A167BC" w:rsidRPr="00D0079B" w:rsidRDefault="00A167BC" w:rsidP="00A167BC">
      <w:pPr>
        <w:spacing w:after="120" w:line="320" w:lineRule="atLeast"/>
        <w:jc w:val="center"/>
        <w:rPr>
          <w:rFonts w:ascii="Calibri" w:eastAsia="Times New Roman" w:hAnsi="Calibri" w:cs="Calibri"/>
          <w:b/>
          <w:bCs/>
          <w:color w:val="000000" w:themeColor="text1"/>
          <w:lang w:eastAsia="cs-CZ"/>
        </w:rPr>
      </w:pPr>
      <w:bookmarkStart w:id="0" w:name="_Hlk80685088"/>
      <w:r w:rsidRPr="00D0079B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 xml:space="preserve">Městská část Praha </w:t>
      </w:r>
      <w:r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18</w:t>
      </w:r>
    </w:p>
    <w:p w14:paraId="3737D9DE" w14:textId="77777777" w:rsidR="00A167BC" w:rsidRPr="00D0079B" w:rsidRDefault="00A167BC" w:rsidP="00A167BC">
      <w:pPr>
        <w:spacing w:after="120" w:line="320" w:lineRule="atLeast"/>
        <w:jc w:val="center"/>
        <w:rPr>
          <w:rFonts w:ascii="Calibri" w:eastAsia="Times New Roman" w:hAnsi="Calibri" w:cs="Calibri"/>
          <w:color w:val="000000" w:themeColor="text1"/>
          <w:lang w:eastAsia="cs-CZ"/>
        </w:rPr>
      </w:pPr>
      <w:r w:rsidRPr="00D0079B">
        <w:rPr>
          <w:rFonts w:ascii="Calibri" w:eastAsia="Times New Roman" w:hAnsi="Calibri" w:cs="Calibri"/>
          <w:color w:val="000000" w:themeColor="text1"/>
          <w:lang w:eastAsia="cs-CZ"/>
        </w:rPr>
        <w:t xml:space="preserve">se sídlem: </w:t>
      </w:r>
      <w:r>
        <w:rPr>
          <w:rFonts w:ascii="Calibri" w:eastAsia="Times New Roman" w:hAnsi="Calibri" w:cs="Calibri"/>
          <w:color w:val="000000" w:themeColor="text1"/>
          <w:lang w:eastAsia="cs-CZ"/>
        </w:rPr>
        <w:t>Bechyňská 639</w:t>
      </w:r>
      <w:r w:rsidRPr="00D0079B">
        <w:rPr>
          <w:rFonts w:ascii="Calibri" w:eastAsia="Times New Roman" w:hAnsi="Calibri" w:cs="Calibri"/>
          <w:color w:val="000000" w:themeColor="text1"/>
          <w:lang w:eastAsia="cs-CZ"/>
        </w:rPr>
        <w:t>, 1</w:t>
      </w:r>
      <w:r>
        <w:rPr>
          <w:rFonts w:ascii="Calibri" w:eastAsia="Times New Roman" w:hAnsi="Calibri" w:cs="Calibri"/>
          <w:color w:val="000000" w:themeColor="text1"/>
          <w:lang w:eastAsia="cs-CZ"/>
        </w:rPr>
        <w:t>99</w:t>
      </w:r>
      <w:r w:rsidRPr="00D0079B">
        <w:rPr>
          <w:rFonts w:ascii="Calibri" w:eastAsia="Times New Roman" w:hAnsi="Calibri" w:cs="Calibri"/>
          <w:color w:val="000000" w:themeColor="text1"/>
          <w:lang w:eastAsia="cs-CZ"/>
        </w:rPr>
        <w:t xml:space="preserve"> 00 Praha </w:t>
      </w:r>
      <w:r>
        <w:rPr>
          <w:rFonts w:ascii="Calibri" w:eastAsia="Times New Roman" w:hAnsi="Calibri" w:cs="Calibri"/>
          <w:color w:val="000000" w:themeColor="text1"/>
          <w:lang w:eastAsia="cs-CZ"/>
        </w:rPr>
        <w:t xml:space="preserve">9 </w:t>
      </w:r>
      <w:r w:rsidRPr="00D0079B">
        <w:rPr>
          <w:rFonts w:ascii="Calibri" w:eastAsia="Times New Roman" w:hAnsi="Calibri" w:cs="Calibri"/>
          <w:color w:val="000000" w:themeColor="text1"/>
          <w:lang w:eastAsia="cs-CZ"/>
        </w:rPr>
        <w:t xml:space="preserve">– </w:t>
      </w:r>
      <w:r>
        <w:rPr>
          <w:rFonts w:ascii="Calibri" w:eastAsia="Times New Roman" w:hAnsi="Calibri" w:cs="Calibri"/>
          <w:color w:val="000000" w:themeColor="text1"/>
          <w:lang w:eastAsia="cs-CZ"/>
        </w:rPr>
        <w:t>Letňany</w:t>
      </w:r>
    </w:p>
    <w:p w14:paraId="74ADFA9A" w14:textId="77777777" w:rsidR="00A167BC" w:rsidRPr="00D0079B" w:rsidRDefault="00A167BC" w:rsidP="00A167BC">
      <w:pPr>
        <w:spacing w:after="120" w:line="320" w:lineRule="atLeast"/>
        <w:jc w:val="center"/>
        <w:rPr>
          <w:rFonts w:ascii="Calibri" w:eastAsia="Times New Roman" w:hAnsi="Calibri" w:cs="Calibri"/>
          <w:color w:val="000000" w:themeColor="text1"/>
          <w:lang w:eastAsia="cs-CZ"/>
        </w:rPr>
      </w:pPr>
      <w:r w:rsidRPr="00D0079B">
        <w:rPr>
          <w:rFonts w:ascii="Calibri" w:eastAsia="Times New Roman" w:hAnsi="Calibri" w:cs="Calibri"/>
          <w:color w:val="000000" w:themeColor="text1"/>
          <w:lang w:eastAsia="cs-CZ"/>
        </w:rPr>
        <w:t xml:space="preserve">IČO: </w:t>
      </w:r>
      <w:r w:rsidRPr="002A7C36">
        <w:rPr>
          <w:rFonts w:cstheme="minorHAnsi"/>
          <w:bCs/>
        </w:rPr>
        <w:t>00231321</w:t>
      </w:r>
    </w:p>
    <w:p w14:paraId="5173E7CC" w14:textId="77777777" w:rsidR="00A167BC" w:rsidRPr="00D0079B" w:rsidRDefault="00A167BC" w:rsidP="00A167BC">
      <w:pPr>
        <w:spacing w:after="120" w:line="320" w:lineRule="atLeast"/>
        <w:jc w:val="center"/>
        <w:rPr>
          <w:rFonts w:ascii="Calibri" w:eastAsia="Times New Roman" w:hAnsi="Calibri" w:cs="Calibri"/>
          <w:color w:val="000000" w:themeColor="text1"/>
          <w:lang w:eastAsia="cs-CZ"/>
        </w:rPr>
      </w:pPr>
      <w:r w:rsidRPr="00D0079B">
        <w:rPr>
          <w:rFonts w:ascii="Calibri" w:eastAsia="Times New Roman" w:hAnsi="Calibri" w:cs="Calibri"/>
          <w:color w:val="000000" w:themeColor="text1"/>
          <w:lang w:eastAsia="cs-CZ"/>
        </w:rPr>
        <w:t xml:space="preserve">DIČ: </w:t>
      </w:r>
      <w:bookmarkEnd w:id="0"/>
      <w:r w:rsidRPr="002A7C36">
        <w:rPr>
          <w:rFonts w:cstheme="minorHAnsi"/>
          <w:bCs/>
        </w:rPr>
        <w:t>CZ00231321</w:t>
      </w:r>
    </w:p>
    <w:p w14:paraId="3D11CEE1" w14:textId="66904EB4" w:rsidR="004E6068" w:rsidRPr="004E6068" w:rsidRDefault="00A167BC" w:rsidP="00A167BC">
      <w:pPr>
        <w:pStyle w:val="01Zkladntext"/>
        <w:ind w:left="2832" w:firstLine="708"/>
        <w:rPr>
          <w:rFonts w:ascii="Calibri" w:eastAsia="Times New Roman" w:hAnsi="Calibri" w:cs="Calibri"/>
          <w:color w:val="000000" w:themeColor="text1"/>
          <w:lang w:eastAsia="cs-CZ"/>
        </w:rPr>
      </w:pPr>
      <w:r w:rsidRPr="004E6068">
        <w:rPr>
          <w:rFonts w:ascii="Calibri" w:eastAsia="Times New Roman" w:hAnsi="Calibri" w:cs="Calibri"/>
          <w:color w:val="000000" w:themeColor="text1"/>
          <w:lang w:eastAsia="cs-CZ"/>
        </w:rPr>
        <w:t xml:space="preserve"> </w:t>
      </w:r>
      <w:r w:rsidR="004E6068" w:rsidRPr="004E6068">
        <w:rPr>
          <w:rFonts w:ascii="Calibri" w:eastAsia="Times New Roman" w:hAnsi="Calibri" w:cs="Calibri"/>
          <w:color w:val="000000" w:themeColor="text1"/>
          <w:lang w:eastAsia="cs-CZ"/>
        </w:rPr>
        <w:t>(dále jen „</w:t>
      </w:r>
      <w:r w:rsidR="004E6068" w:rsidRPr="004E6068">
        <w:rPr>
          <w:rFonts w:ascii="Calibri" w:eastAsia="Times New Roman" w:hAnsi="Calibri" w:cs="Calibri"/>
          <w:b/>
          <w:bCs/>
          <w:iCs/>
          <w:color w:val="000000" w:themeColor="text1"/>
          <w:lang w:eastAsia="cs-CZ"/>
        </w:rPr>
        <w:t>zadavatel</w:t>
      </w:r>
      <w:r w:rsidR="004E6068" w:rsidRPr="004E6068">
        <w:rPr>
          <w:rFonts w:ascii="Calibri" w:eastAsia="Times New Roman" w:hAnsi="Calibri" w:cs="Calibri"/>
          <w:color w:val="000000" w:themeColor="text1"/>
          <w:lang w:eastAsia="cs-CZ"/>
        </w:rPr>
        <w:t>“)</w:t>
      </w:r>
    </w:p>
    <w:p w14:paraId="6F3A694C" w14:textId="77777777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2EE68777" w14:textId="77777777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5CE7A7A3" w14:textId="77777777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3E16F607" w14:textId="77C22A3E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6EDB7665" w14:textId="7459F3DA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39ECF971" w14:textId="532A38A5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15CBEE8E" w14:textId="4B8B848B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4268A2DC" w14:textId="433CAE02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09EC65A3" w14:textId="4D03C8B3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2537547E" w14:textId="56B13AF7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683003B9" w14:textId="150BC2ED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7F41B517" w14:textId="16CD4000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5B1CF13A" w14:textId="005F24E0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5D1660F1" w14:textId="3E91E6E7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7E53FC9D" w14:textId="770F04EC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163CD589" w14:textId="36D8AFBA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31DA4CEF" w14:textId="1EC648EA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37E7F58D" w14:textId="58C3F312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7050D300" w14:textId="77777777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11E92DE8" w14:textId="77777777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3992DC12" w14:textId="77777777" w:rsidR="004E6068" w:rsidRPr="004E6068" w:rsidRDefault="004E6068" w:rsidP="004E6068">
      <w:pPr>
        <w:pStyle w:val="01Zkladntext"/>
        <w:ind w:left="2832" w:firstLine="708"/>
        <w:rPr>
          <w:rFonts w:ascii="Calibri" w:hAnsi="Calibri" w:cs="Calibri"/>
          <w:color w:val="000000" w:themeColor="text1"/>
        </w:rPr>
      </w:pPr>
    </w:p>
    <w:p w14:paraId="47E9C970" w14:textId="090E1E25" w:rsidR="00D744C8" w:rsidRPr="004E6068" w:rsidRDefault="009806C1" w:rsidP="00D744C8">
      <w:pPr>
        <w:pStyle w:val="16NzevVZ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lastRenderedPageBreak/>
        <w:t>Formulář nabídky</w:t>
      </w:r>
    </w:p>
    <w:p w14:paraId="43EC5A1C" w14:textId="0BBF609B" w:rsidR="00D744C8" w:rsidRPr="004E6068" w:rsidRDefault="00D744C8" w:rsidP="003B3708">
      <w:pPr>
        <w:pStyle w:val="02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Identifikace Veřejné zakázky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4E6068" w:rsidRPr="004E6068" w14:paraId="575B9A8B" w14:textId="77777777" w:rsidTr="009806C1">
        <w:tc>
          <w:tcPr>
            <w:tcW w:w="3390" w:type="dxa"/>
          </w:tcPr>
          <w:p w14:paraId="5FE94116" w14:textId="326A3ED3" w:rsidR="009806C1" w:rsidRPr="004E6068" w:rsidRDefault="009806C1" w:rsidP="00A60E51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Název zadavatele:</w:t>
            </w:r>
          </w:p>
        </w:tc>
        <w:tc>
          <w:tcPr>
            <w:tcW w:w="5085" w:type="dxa"/>
          </w:tcPr>
          <w:p w14:paraId="1272C0D0" w14:textId="03C059D5" w:rsidR="009806C1" w:rsidRPr="004E6068" w:rsidRDefault="004E6068" w:rsidP="004E6068">
            <w:pPr>
              <w:spacing w:after="120" w:line="320" w:lineRule="atLeas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E6068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Městská část Praha </w:t>
            </w:r>
            <w:r w:rsidR="00F42B2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18</w:t>
            </w:r>
          </w:p>
        </w:tc>
      </w:tr>
      <w:tr w:rsidR="009806C1" w:rsidRPr="004E6068" w14:paraId="71BFA422" w14:textId="77777777" w:rsidTr="009806C1">
        <w:tc>
          <w:tcPr>
            <w:tcW w:w="3390" w:type="dxa"/>
          </w:tcPr>
          <w:p w14:paraId="4BB2DCB1" w14:textId="347AD8F6" w:rsidR="009806C1" w:rsidRPr="004E6068" w:rsidRDefault="009806C1" w:rsidP="00A60E51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Název veřejné zakázky:</w:t>
            </w:r>
          </w:p>
        </w:tc>
        <w:tc>
          <w:tcPr>
            <w:tcW w:w="5085" w:type="dxa"/>
          </w:tcPr>
          <w:p w14:paraId="27C9549C" w14:textId="50F16DDA" w:rsidR="009806C1" w:rsidRPr="004E6068" w:rsidRDefault="00DC539D" w:rsidP="00A60E51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Z 772 - </w:t>
            </w:r>
            <w:r w:rsidR="004E6068" w:rsidRPr="004E6068">
              <w:rPr>
                <w:rFonts w:ascii="Calibri" w:hAnsi="Calibri" w:cs="Calibri"/>
                <w:b/>
                <w:color w:val="000000" w:themeColor="text1"/>
              </w:rPr>
              <w:t>ADVANCED LOG MANAGEMENT</w:t>
            </w:r>
          </w:p>
        </w:tc>
      </w:tr>
    </w:tbl>
    <w:p w14:paraId="03508B72" w14:textId="1ADE5ED8" w:rsidR="00D744C8" w:rsidRPr="004E6068" w:rsidRDefault="00D744C8" w:rsidP="00D744C8">
      <w:pPr>
        <w:pStyle w:val="06Odstavecneslovan"/>
        <w:rPr>
          <w:rFonts w:ascii="Calibri" w:hAnsi="Calibri" w:cs="Calibri"/>
          <w:color w:val="000000" w:themeColor="text1"/>
        </w:rPr>
      </w:pPr>
    </w:p>
    <w:p w14:paraId="616AA15F" w14:textId="7CCF9DF9" w:rsidR="00677B95" w:rsidRPr="004E6068" w:rsidRDefault="00677B95" w:rsidP="003B3708">
      <w:pPr>
        <w:pStyle w:val="02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4E6068" w:rsidRPr="004E6068" w14:paraId="1D624E99" w14:textId="77777777" w:rsidTr="00690731">
        <w:tc>
          <w:tcPr>
            <w:tcW w:w="3397" w:type="dxa"/>
          </w:tcPr>
          <w:p w14:paraId="558C9FCF" w14:textId="2BD79E1F" w:rsidR="007B0656" w:rsidRPr="004E6068" w:rsidRDefault="007B0656" w:rsidP="00677B9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Pr="004E6068" w:rsidRDefault="00615B11" w:rsidP="00677B9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</w:t>
            </w:r>
            <w:r w:rsidR="00991AA1" w:rsidRPr="004E6068">
              <w:rPr>
                <w:rFonts w:ascii="Calibri" w:hAnsi="Calibri" w:cs="Calibri"/>
                <w:color w:val="000000" w:themeColor="text1"/>
                <w:highlight w:val="yellow"/>
              </w:rPr>
              <w:t>doplní dodavatel</w:t>
            </w: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]</w:t>
            </w:r>
          </w:p>
        </w:tc>
      </w:tr>
      <w:tr w:rsidR="004E6068" w:rsidRPr="004E6068" w14:paraId="159062C8" w14:textId="77777777" w:rsidTr="00690731">
        <w:tc>
          <w:tcPr>
            <w:tcW w:w="3397" w:type="dxa"/>
          </w:tcPr>
          <w:p w14:paraId="5F6DFC73" w14:textId="33471763" w:rsidR="00677B95" w:rsidRPr="004E6068" w:rsidRDefault="007B0656" w:rsidP="00677B9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Sídlo:</w:t>
            </w:r>
          </w:p>
        </w:tc>
        <w:tc>
          <w:tcPr>
            <w:tcW w:w="5098" w:type="dxa"/>
          </w:tcPr>
          <w:p w14:paraId="197AC2D0" w14:textId="64BA3385" w:rsidR="00677B95" w:rsidRPr="004E6068" w:rsidRDefault="00991AA1" w:rsidP="00677B9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0F8D8329" w14:textId="77777777" w:rsidTr="00690731">
        <w:tc>
          <w:tcPr>
            <w:tcW w:w="3397" w:type="dxa"/>
          </w:tcPr>
          <w:p w14:paraId="5F2A557E" w14:textId="2C8001DB" w:rsidR="00677B95" w:rsidRPr="004E6068" w:rsidRDefault="00391E0D" w:rsidP="00677B9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IČO:</w:t>
            </w:r>
          </w:p>
        </w:tc>
        <w:tc>
          <w:tcPr>
            <w:tcW w:w="5098" w:type="dxa"/>
          </w:tcPr>
          <w:p w14:paraId="761E9D82" w14:textId="70FCE6C0" w:rsidR="00677B95" w:rsidRPr="004E6068" w:rsidRDefault="00991AA1" w:rsidP="00677B9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268C4216" w14:textId="77777777" w:rsidTr="00690731">
        <w:tc>
          <w:tcPr>
            <w:tcW w:w="3397" w:type="dxa"/>
          </w:tcPr>
          <w:p w14:paraId="42ED63FB" w14:textId="7F403BF6" w:rsidR="00677B95" w:rsidRPr="004E6068" w:rsidRDefault="00720F52" w:rsidP="00677B9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Pr="004E6068" w:rsidRDefault="00991AA1" w:rsidP="00677B9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1A5159F9" w14:textId="77777777" w:rsidTr="00690731">
        <w:tc>
          <w:tcPr>
            <w:tcW w:w="3397" w:type="dxa"/>
          </w:tcPr>
          <w:p w14:paraId="34D33403" w14:textId="6DD13476" w:rsidR="00D359B1" w:rsidRPr="004E6068" w:rsidRDefault="00D359B1" w:rsidP="00677B9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Pr="004E6068" w:rsidRDefault="00991AA1" w:rsidP="00677B9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1CD627E4" w14:textId="77777777" w:rsidTr="00690731">
        <w:tc>
          <w:tcPr>
            <w:tcW w:w="3397" w:type="dxa"/>
          </w:tcPr>
          <w:p w14:paraId="5875AB69" w14:textId="208CCA67" w:rsidR="00FB76AF" w:rsidRPr="004E6068" w:rsidRDefault="00D359B1" w:rsidP="00677B9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Pr="004E6068" w:rsidRDefault="00991AA1" w:rsidP="00677B9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56B202FF" w14:textId="77777777" w:rsidTr="00690731">
        <w:tc>
          <w:tcPr>
            <w:tcW w:w="3397" w:type="dxa"/>
          </w:tcPr>
          <w:p w14:paraId="0E447F16" w14:textId="46162851" w:rsidR="00D359B1" w:rsidRPr="004E6068" w:rsidRDefault="00D359B1" w:rsidP="00677B9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E-mail:</w:t>
            </w:r>
          </w:p>
        </w:tc>
        <w:tc>
          <w:tcPr>
            <w:tcW w:w="5098" w:type="dxa"/>
          </w:tcPr>
          <w:p w14:paraId="74CC24F0" w14:textId="267033F4" w:rsidR="00D359B1" w:rsidRPr="004E6068" w:rsidRDefault="00991AA1" w:rsidP="00677B9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D359B1" w:rsidRPr="004E6068" w14:paraId="69CA32E7" w14:textId="77777777" w:rsidTr="00690731">
        <w:tc>
          <w:tcPr>
            <w:tcW w:w="3397" w:type="dxa"/>
          </w:tcPr>
          <w:p w14:paraId="5B08DFB9" w14:textId="0419B7B8" w:rsidR="00D359B1" w:rsidRPr="004E6068" w:rsidRDefault="00D359B1" w:rsidP="00677B9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Telefon:</w:t>
            </w:r>
          </w:p>
        </w:tc>
        <w:tc>
          <w:tcPr>
            <w:tcW w:w="5098" w:type="dxa"/>
          </w:tcPr>
          <w:p w14:paraId="7E7BADDF" w14:textId="609F6399" w:rsidR="00D359B1" w:rsidRPr="004E6068" w:rsidRDefault="00991AA1" w:rsidP="00677B9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</w:tbl>
    <w:p w14:paraId="04AB1B76" w14:textId="77777777" w:rsidR="00677B95" w:rsidRPr="004E6068" w:rsidRDefault="00677B95" w:rsidP="00677B95">
      <w:pPr>
        <w:pStyle w:val="06Odstavecneslovan"/>
        <w:rPr>
          <w:rFonts w:ascii="Calibri" w:hAnsi="Calibri" w:cs="Calibri"/>
          <w:color w:val="000000" w:themeColor="text1"/>
        </w:rPr>
      </w:pPr>
    </w:p>
    <w:p w14:paraId="597958F2" w14:textId="59490F86" w:rsidR="003941E5" w:rsidRPr="004E6068" w:rsidRDefault="000377BB" w:rsidP="003B3708">
      <w:pPr>
        <w:pStyle w:val="02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Celková n</w:t>
      </w:r>
      <w:r w:rsidR="003941E5" w:rsidRPr="004E6068">
        <w:rPr>
          <w:rFonts w:ascii="Calibri" w:hAnsi="Calibri" w:cs="Calibri"/>
          <w:color w:val="000000" w:themeColor="text1"/>
        </w:rPr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2834"/>
        <w:gridCol w:w="2821"/>
      </w:tblGrid>
      <w:tr w:rsidR="004E6068" w:rsidRPr="004E6068" w14:paraId="52CB6F0A" w14:textId="77777777" w:rsidTr="00690731">
        <w:tc>
          <w:tcPr>
            <w:tcW w:w="3020" w:type="dxa"/>
          </w:tcPr>
          <w:p w14:paraId="79818AEC" w14:textId="4531929B" w:rsidR="003941E5" w:rsidRPr="004E6068" w:rsidRDefault="000377BB" w:rsidP="00397F73">
            <w:pPr>
              <w:pStyle w:val="19Tabulkastedtun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Celková n</w:t>
            </w:r>
            <w:r w:rsidR="00397F73" w:rsidRPr="004E6068">
              <w:rPr>
                <w:rFonts w:ascii="Calibri" w:hAnsi="Calibri" w:cs="Calibri"/>
                <w:color w:val="000000" w:themeColor="text1"/>
              </w:rPr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Pr="004E6068" w:rsidRDefault="00397F73" w:rsidP="00397F73">
            <w:pPr>
              <w:pStyle w:val="19Tabulkastedtun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Pr="004E6068" w:rsidRDefault="000377BB" w:rsidP="00397F73">
            <w:pPr>
              <w:pStyle w:val="19Tabulkastedtun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Celková n</w:t>
            </w:r>
            <w:r w:rsidR="00280E96" w:rsidRPr="004E6068">
              <w:rPr>
                <w:rFonts w:ascii="Calibri" w:hAnsi="Calibri" w:cs="Calibri"/>
                <w:color w:val="000000" w:themeColor="text1"/>
              </w:rPr>
              <w:t>a</w:t>
            </w:r>
            <w:r w:rsidR="00397F73" w:rsidRPr="004E6068">
              <w:rPr>
                <w:rFonts w:ascii="Calibri" w:hAnsi="Calibri" w:cs="Calibri"/>
                <w:color w:val="000000" w:themeColor="text1"/>
              </w:rPr>
              <w:t>bídková cena (v Kč včetně DPH)</w:t>
            </w:r>
          </w:p>
        </w:tc>
      </w:tr>
      <w:tr w:rsidR="004E6068" w:rsidRPr="004E6068" w14:paraId="7ECCF55F" w14:textId="77777777" w:rsidTr="00690731">
        <w:tc>
          <w:tcPr>
            <w:tcW w:w="3020" w:type="dxa"/>
          </w:tcPr>
          <w:p w14:paraId="616FA1E8" w14:textId="2F8E2821" w:rsidR="003941E5" w:rsidRPr="004E6068" w:rsidRDefault="00991AA1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12A321DE" w14:textId="3397E3F8" w:rsidR="003941E5" w:rsidRPr="004E6068" w:rsidRDefault="00991AA1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1756FA4C" w14:textId="696F8276" w:rsidR="003941E5" w:rsidRPr="004E6068" w:rsidRDefault="00991AA1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</w:tbl>
    <w:p w14:paraId="681F1A1E" w14:textId="77777777" w:rsidR="003941E5" w:rsidRPr="004E6068" w:rsidRDefault="003941E5" w:rsidP="003941E5">
      <w:pPr>
        <w:pStyle w:val="06Odstavecneslovan"/>
        <w:rPr>
          <w:rFonts w:ascii="Calibri" w:hAnsi="Calibri" w:cs="Calibri"/>
          <w:color w:val="000000" w:themeColor="text1"/>
        </w:rPr>
      </w:pPr>
    </w:p>
    <w:p w14:paraId="49C7B376" w14:textId="502CE988" w:rsidR="00B44E16" w:rsidRPr="004E6068" w:rsidRDefault="00E043C7" w:rsidP="003B3708">
      <w:pPr>
        <w:pStyle w:val="02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Kvalifikace</w:t>
      </w:r>
    </w:p>
    <w:p w14:paraId="5926CC0E" w14:textId="4BEE59D9" w:rsidR="00E043C7" w:rsidRPr="004E6068" w:rsidRDefault="00E043C7" w:rsidP="00E043C7">
      <w:pPr>
        <w:pStyle w:val="03Pod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Základní způsobilost</w:t>
      </w:r>
    </w:p>
    <w:p w14:paraId="758154BF" w14:textId="52718E20" w:rsidR="003B3708" w:rsidRPr="004E6068" w:rsidRDefault="003B3708" w:rsidP="003B3708">
      <w:pPr>
        <w:pStyle w:val="06Odstavecneslovan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Dodavatel</w:t>
      </w:r>
      <w:r w:rsidR="00122A75" w:rsidRPr="004E6068">
        <w:rPr>
          <w:rFonts w:ascii="Calibri" w:hAnsi="Calibri" w:cs="Calibri"/>
          <w:color w:val="000000" w:themeColor="text1"/>
        </w:rPr>
        <w:t xml:space="preserve"> </w:t>
      </w:r>
      <w:r w:rsidR="00E043C7" w:rsidRPr="004E6068">
        <w:rPr>
          <w:rFonts w:ascii="Calibri" w:hAnsi="Calibri" w:cs="Calibri"/>
          <w:color w:val="000000" w:themeColor="text1"/>
        </w:rPr>
        <w:t>čestně prohlašuje, že je způsobilý k plnění veřejné zakázky v rozsahu § 74 zákona č. 134/2016 Sb., o zadávání veřejných zakázek, ve znění pozdějších předpisů (dále jen „</w:t>
      </w:r>
      <w:r w:rsidR="00E043C7" w:rsidRPr="004E6068">
        <w:rPr>
          <w:rFonts w:ascii="Calibri" w:hAnsi="Calibri" w:cs="Calibri"/>
          <w:b/>
          <w:bCs/>
          <w:color w:val="000000" w:themeColor="text1"/>
        </w:rPr>
        <w:t>ZZVZ</w:t>
      </w:r>
      <w:r w:rsidR="00E043C7" w:rsidRPr="004E6068">
        <w:rPr>
          <w:rFonts w:ascii="Calibri" w:hAnsi="Calibri" w:cs="Calibri"/>
          <w:color w:val="000000" w:themeColor="text1"/>
        </w:rPr>
        <w:t>“), neboť</w:t>
      </w:r>
    </w:p>
    <w:p w14:paraId="13F27FA9" w14:textId="1DFB9BCD" w:rsidR="00E043C7" w:rsidRPr="004E6068" w:rsidRDefault="00E043C7" w:rsidP="00E043C7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 w:rsidRPr="004E6068">
        <w:rPr>
          <w:rFonts w:ascii="Calibri" w:hAnsi="Calibri" w:cs="Calibri"/>
          <w:color w:val="000000" w:themeColor="text1"/>
        </w:rPr>
        <w:t>,</w:t>
      </w:r>
    </w:p>
    <w:p w14:paraId="61443ADD" w14:textId="67A5E351" w:rsidR="00100DD7" w:rsidRPr="004E6068" w:rsidRDefault="00100DD7" w:rsidP="00E043C7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nemá v České republice nebo v zemi svého sídla v evidenci daní zachycen splatný daňový nedoplatek,</w:t>
      </w:r>
    </w:p>
    <w:p w14:paraId="60751C07" w14:textId="39082905" w:rsidR="00100DD7" w:rsidRPr="004E6068" w:rsidRDefault="00100DD7" w:rsidP="00E043C7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 xml:space="preserve">nemá v České republice nebo </w:t>
      </w:r>
      <w:r w:rsidR="003D1507" w:rsidRPr="004E6068">
        <w:rPr>
          <w:rFonts w:ascii="Calibri" w:hAnsi="Calibri" w:cs="Calibri"/>
          <w:color w:val="000000" w:themeColor="text1"/>
        </w:rPr>
        <w:t xml:space="preserve">v </w:t>
      </w:r>
      <w:r w:rsidRPr="004E6068">
        <w:rPr>
          <w:rFonts w:ascii="Calibri" w:hAnsi="Calibri" w:cs="Calibri"/>
          <w:color w:val="000000" w:themeColor="text1"/>
        </w:rPr>
        <w:t xml:space="preserve">zemi svého sídla splatný nedoplatek na pojistném nebo na penále na </w:t>
      </w:r>
      <w:r w:rsidR="003D1507" w:rsidRPr="004E6068">
        <w:rPr>
          <w:rFonts w:ascii="Calibri" w:hAnsi="Calibri" w:cs="Calibri"/>
          <w:color w:val="000000" w:themeColor="text1"/>
        </w:rPr>
        <w:t>veřejné zdravotní pojištění,</w:t>
      </w:r>
    </w:p>
    <w:p w14:paraId="692AD38A" w14:textId="50A0EB77" w:rsidR="003D1507" w:rsidRPr="004E6068" w:rsidRDefault="003D1507" w:rsidP="00E043C7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Pr="004E6068" w:rsidRDefault="003D1507" w:rsidP="00E043C7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lastRenderedPageBreak/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Pr="004E6068" w:rsidRDefault="003D1507" w:rsidP="00E043C7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je-li dodavatelem právnická osoba, splňují podmínky podle písm. a) osoby uvedené v § 74 odst. 2 ZZVZ a</w:t>
      </w:r>
    </w:p>
    <w:p w14:paraId="2A682700" w14:textId="68ABAE36" w:rsidR="003D1507" w:rsidRPr="004E6068" w:rsidRDefault="003D1507" w:rsidP="00E043C7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je-li dodavatelem pobočka závodu, splňují podmínky podle písm. a) osoby uvedené v § 74 odst. 3 ZZVZ.</w:t>
      </w:r>
    </w:p>
    <w:p w14:paraId="25E2516E" w14:textId="6203CCB5" w:rsidR="00101C2F" w:rsidRPr="004E6068" w:rsidRDefault="00101C2F" w:rsidP="00101C2F">
      <w:pPr>
        <w:pStyle w:val="03Pod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Profesní způsobilost</w:t>
      </w:r>
    </w:p>
    <w:p w14:paraId="5284C6E8" w14:textId="5A718168" w:rsidR="00101C2F" w:rsidRPr="004E6068" w:rsidRDefault="00101C2F" w:rsidP="00101C2F">
      <w:pPr>
        <w:pStyle w:val="06Odstavecneslovan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Dodavatel čestně prohlašuje, že je profesně způsobilý k plnění veřejné zakázky, neboť</w:t>
      </w:r>
    </w:p>
    <w:p w14:paraId="3F4AB386" w14:textId="7FEE3ED2" w:rsidR="00101C2F" w:rsidRPr="004E6068" w:rsidRDefault="00101C2F" w:rsidP="00101C2F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je zapsán v obchodním rejstříku nebo jiné obdobné evidenci, pokud právní předpis zápis do takové evidence vyžaduje, a</w:t>
      </w:r>
    </w:p>
    <w:p w14:paraId="2945980B" w14:textId="68601A94" w:rsidR="00101C2F" w:rsidRPr="004E6068" w:rsidRDefault="006C39B8" w:rsidP="00101C2F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je oprávněn podnikat v rozsahu odpovídajícím celému předmětu veřejné zakázky.</w:t>
      </w:r>
    </w:p>
    <w:p w14:paraId="61F08EF4" w14:textId="470BAF43" w:rsidR="00101C2F" w:rsidRPr="004E6068" w:rsidRDefault="00101C2F" w:rsidP="00101C2F">
      <w:pPr>
        <w:pStyle w:val="03Pod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Technická kvalifikace</w:t>
      </w:r>
    </w:p>
    <w:p w14:paraId="660C510F" w14:textId="2631046D" w:rsidR="00E337A5" w:rsidRPr="004E6068" w:rsidRDefault="005A0C80" w:rsidP="006550BD">
      <w:pPr>
        <w:pStyle w:val="06Odstavecneslovan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Dodavatel čestně prohlašuje, že poskytl za</w:t>
      </w:r>
      <w:r w:rsidR="00E75365">
        <w:rPr>
          <w:rFonts w:ascii="Calibri" w:hAnsi="Calibri" w:cs="Calibri"/>
          <w:color w:val="000000" w:themeColor="text1"/>
        </w:rPr>
        <w:t xml:space="preserve"> poslední 3 roky</w:t>
      </w:r>
      <w:r w:rsidR="00A44457" w:rsidRPr="004E6068">
        <w:rPr>
          <w:rFonts w:ascii="Calibri" w:hAnsi="Calibri" w:cs="Calibri"/>
          <w:color w:val="000000" w:themeColor="text1"/>
        </w:rPr>
        <w:t xml:space="preserve"> před zahájením výběrového řízení následující </w:t>
      </w:r>
      <w:r w:rsidR="00E31EBB">
        <w:rPr>
          <w:rFonts w:ascii="Calibri" w:hAnsi="Calibri" w:cs="Calibri"/>
          <w:color w:val="000000" w:themeColor="text1"/>
        </w:rPr>
        <w:t>2</w:t>
      </w:r>
      <w:r w:rsidR="004E6068">
        <w:rPr>
          <w:rFonts w:ascii="Calibri" w:hAnsi="Calibri" w:cs="Calibri"/>
          <w:color w:val="000000" w:themeColor="text1"/>
        </w:rPr>
        <w:t xml:space="preserve"> dodávky</w:t>
      </w:r>
      <w:r w:rsidR="00A44457" w:rsidRPr="004E6068">
        <w:rPr>
          <w:rFonts w:ascii="Calibri" w:hAnsi="Calibri" w:cs="Calibri"/>
          <w:color w:val="000000" w:themeColor="text1"/>
        </w:rPr>
        <w:t xml:space="preserve"> splňující podmínky stanovené ve výzvě k podání nabídky</w:t>
      </w:r>
      <w:r w:rsidR="00356608" w:rsidRPr="004E6068">
        <w:rPr>
          <w:rFonts w:ascii="Calibri" w:hAnsi="Calibri" w:cs="Calibri"/>
          <w:color w:val="000000" w:themeColor="text1"/>
        </w:rPr>
        <w:t>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4E6068" w:rsidRPr="004E6068" w14:paraId="54DD0780" w14:textId="77777777" w:rsidTr="00690731">
        <w:tc>
          <w:tcPr>
            <w:tcW w:w="4106" w:type="dxa"/>
          </w:tcPr>
          <w:p w14:paraId="4B301392" w14:textId="4380377C" w:rsidR="00207615" w:rsidRPr="004E6068" w:rsidRDefault="004E6068" w:rsidP="0020761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Dodávka </w:t>
            </w:r>
            <w:r w:rsidR="00207615" w:rsidRPr="004E6068">
              <w:rPr>
                <w:rFonts w:ascii="Calibri" w:hAnsi="Calibri" w:cs="Calibri"/>
                <w:color w:val="000000" w:themeColor="text1"/>
              </w:rPr>
              <w:t>(</w:t>
            </w:r>
            <w:r w:rsidR="004E18B7" w:rsidRPr="004E6068">
              <w:rPr>
                <w:rFonts w:ascii="Calibri" w:hAnsi="Calibri" w:cs="Calibri"/>
                <w:color w:val="000000" w:themeColor="text1"/>
              </w:rPr>
              <w:t>název akce</w:t>
            </w:r>
            <w:r w:rsidR="00207615" w:rsidRPr="004E6068">
              <w:rPr>
                <w:rFonts w:ascii="Calibri" w:hAnsi="Calibri" w:cs="Calibri"/>
                <w:color w:val="000000" w:themeColor="text1"/>
              </w:rPr>
              <w:t>)</w:t>
            </w:r>
            <w:r w:rsidR="004E18B7" w:rsidRPr="004E6068">
              <w:rPr>
                <w:rFonts w:ascii="Calibri" w:hAnsi="Calibri" w:cs="Calibri"/>
                <w:color w:val="000000" w:themeColor="text1"/>
              </w:rPr>
              <w:t>:</w:t>
            </w:r>
          </w:p>
        </w:tc>
        <w:tc>
          <w:tcPr>
            <w:tcW w:w="4389" w:type="dxa"/>
          </w:tcPr>
          <w:p w14:paraId="0E6BB3CA" w14:textId="1A5A845F" w:rsidR="00207615" w:rsidRPr="004E6068" w:rsidRDefault="00991AA1" w:rsidP="0020761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291E0F95" w14:textId="77777777" w:rsidTr="00690731">
        <w:tc>
          <w:tcPr>
            <w:tcW w:w="4106" w:type="dxa"/>
          </w:tcPr>
          <w:p w14:paraId="3E759F67" w14:textId="01F8BBA5" w:rsidR="00E367CC" w:rsidRPr="004E6068" w:rsidRDefault="004E18B7" w:rsidP="0020761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</w:tcPr>
          <w:p w14:paraId="41710D75" w14:textId="77200E5E" w:rsidR="00207615" w:rsidRPr="004E6068" w:rsidRDefault="00991AA1" w:rsidP="0020761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4CDB547C" w14:textId="77777777" w:rsidTr="00690731">
        <w:tc>
          <w:tcPr>
            <w:tcW w:w="4106" w:type="dxa"/>
          </w:tcPr>
          <w:p w14:paraId="014884F3" w14:textId="1F8F616D" w:rsidR="00207615" w:rsidRPr="004E6068" w:rsidRDefault="00E367CC" w:rsidP="0020761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Cena v</w:t>
            </w:r>
            <w:r w:rsidR="003A3348" w:rsidRPr="004E6068">
              <w:rPr>
                <w:rFonts w:ascii="Calibri" w:hAnsi="Calibri" w:cs="Calibri"/>
                <w:color w:val="000000" w:themeColor="text1"/>
              </w:rPr>
              <w:t> </w:t>
            </w:r>
            <w:r w:rsidRPr="004E6068">
              <w:rPr>
                <w:rFonts w:ascii="Calibri" w:hAnsi="Calibri" w:cs="Calibri"/>
                <w:color w:val="000000" w:themeColor="text1"/>
              </w:rPr>
              <w:t>Kč</w:t>
            </w:r>
            <w:r w:rsidR="003A3348" w:rsidRPr="004E6068">
              <w:rPr>
                <w:rFonts w:ascii="Calibri" w:hAnsi="Calibri" w:cs="Calibri"/>
                <w:color w:val="000000" w:themeColor="text1"/>
              </w:rPr>
              <w:t xml:space="preserve"> bez DPH:</w:t>
            </w:r>
          </w:p>
        </w:tc>
        <w:tc>
          <w:tcPr>
            <w:tcW w:w="4389" w:type="dxa"/>
          </w:tcPr>
          <w:p w14:paraId="56210C22" w14:textId="1D321065" w:rsidR="00207615" w:rsidRPr="004E6068" w:rsidRDefault="00991AA1" w:rsidP="0020761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670EA4DC" w14:textId="77777777" w:rsidTr="00690731">
        <w:tc>
          <w:tcPr>
            <w:tcW w:w="4106" w:type="dxa"/>
          </w:tcPr>
          <w:p w14:paraId="15450014" w14:textId="2B7F6C9C" w:rsidR="00207615" w:rsidRPr="004E6068" w:rsidRDefault="00606E0B" w:rsidP="0020761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Doba poskytnutí (rok a měsíc dokončení):</w:t>
            </w:r>
          </w:p>
        </w:tc>
        <w:tc>
          <w:tcPr>
            <w:tcW w:w="4389" w:type="dxa"/>
          </w:tcPr>
          <w:p w14:paraId="1320A961" w14:textId="68B669EB" w:rsidR="00207615" w:rsidRPr="004E6068" w:rsidRDefault="00991AA1" w:rsidP="0020761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302784B1" w14:textId="77777777" w:rsidTr="00690731">
        <w:tc>
          <w:tcPr>
            <w:tcW w:w="4106" w:type="dxa"/>
          </w:tcPr>
          <w:p w14:paraId="37D775B9" w14:textId="175891E4" w:rsidR="00207615" w:rsidRPr="004E6068" w:rsidRDefault="00606E0B" w:rsidP="0020761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Identifikační údaje objednatele:</w:t>
            </w:r>
          </w:p>
        </w:tc>
        <w:tc>
          <w:tcPr>
            <w:tcW w:w="4389" w:type="dxa"/>
          </w:tcPr>
          <w:p w14:paraId="5FCBFFF7" w14:textId="5CC7EDFF" w:rsidR="00207615" w:rsidRPr="004E6068" w:rsidRDefault="00991AA1" w:rsidP="0020761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2920099B" w14:textId="77777777" w:rsidTr="00690731">
        <w:tc>
          <w:tcPr>
            <w:tcW w:w="4106" w:type="dxa"/>
          </w:tcPr>
          <w:p w14:paraId="771A4B98" w14:textId="7232885D" w:rsidR="00207615" w:rsidRPr="004E6068" w:rsidRDefault="00606E0B" w:rsidP="00207615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Kontaktní údaje zástupce objednatele:</w:t>
            </w:r>
          </w:p>
        </w:tc>
        <w:tc>
          <w:tcPr>
            <w:tcW w:w="4389" w:type="dxa"/>
          </w:tcPr>
          <w:p w14:paraId="46D3097E" w14:textId="594B447B" w:rsidR="00207615" w:rsidRPr="004E6068" w:rsidRDefault="00991AA1" w:rsidP="00207615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</w:tbl>
    <w:p w14:paraId="10CFA831" w14:textId="1F714BB7" w:rsidR="00356608" w:rsidRPr="004E6068" w:rsidRDefault="00356608" w:rsidP="006550BD">
      <w:pPr>
        <w:pStyle w:val="06Odstavecneslovan"/>
        <w:rPr>
          <w:rFonts w:ascii="Calibri" w:hAnsi="Calibri" w:cs="Calibri"/>
          <w:color w:val="000000" w:themeColor="text1"/>
        </w:rPr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4E6068" w:rsidRPr="004E6068" w14:paraId="208B290D" w14:textId="77777777" w:rsidTr="009E23F0">
        <w:tc>
          <w:tcPr>
            <w:tcW w:w="4106" w:type="dxa"/>
          </w:tcPr>
          <w:p w14:paraId="105BF85A" w14:textId="18309F22" w:rsidR="004F054A" w:rsidRPr="004E6068" w:rsidRDefault="004E6068" w:rsidP="009E23F0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Dodávka</w:t>
            </w:r>
            <w:r w:rsidRPr="004E6068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4F054A" w:rsidRPr="004E6068">
              <w:rPr>
                <w:rFonts w:ascii="Calibri" w:hAnsi="Calibri" w:cs="Calibri"/>
                <w:color w:val="000000" w:themeColor="text1"/>
              </w:rPr>
              <w:t>(název akce):</w:t>
            </w:r>
          </w:p>
        </w:tc>
        <w:tc>
          <w:tcPr>
            <w:tcW w:w="4389" w:type="dxa"/>
          </w:tcPr>
          <w:p w14:paraId="33535FB3" w14:textId="034C746D" w:rsidR="004F054A" w:rsidRPr="004E6068" w:rsidRDefault="00991AA1" w:rsidP="009E23F0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6624187B" w14:textId="77777777" w:rsidTr="009E23F0">
        <w:tc>
          <w:tcPr>
            <w:tcW w:w="4106" w:type="dxa"/>
          </w:tcPr>
          <w:p w14:paraId="15B29518" w14:textId="77777777" w:rsidR="004F054A" w:rsidRPr="004E6068" w:rsidRDefault="004F054A" w:rsidP="009E23F0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</w:tcPr>
          <w:p w14:paraId="7F0E6420" w14:textId="56EDD6F9" w:rsidR="004F054A" w:rsidRPr="004E6068" w:rsidRDefault="00991AA1" w:rsidP="009E23F0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648B30C2" w14:textId="77777777" w:rsidTr="009E23F0">
        <w:tc>
          <w:tcPr>
            <w:tcW w:w="4106" w:type="dxa"/>
          </w:tcPr>
          <w:p w14:paraId="11CC2671" w14:textId="77777777" w:rsidR="004F054A" w:rsidRPr="004E6068" w:rsidRDefault="004F054A" w:rsidP="009E23F0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Cena v Kč bez DPH:</w:t>
            </w:r>
          </w:p>
        </w:tc>
        <w:tc>
          <w:tcPr>
            <w:tcW w:w="4389" w:type="dxa"/>
          </w:tcPr>
          <w:p w14:paraId="5FEB64E9" w14:textId="74506EDA" w:rsidR="004F054A" w:rsidRPr="004E6068" w:rsidRDefault="00991AA1" w:rsidP="009E23F0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22CF17B8" w14:textId="77777777" w:rsidTr="009E23F0">
        <w:tc>
          <w:tcPr>
            <w:tcW w:w="4106" w:type="dxa"/>
          </w:tcPr>
          <w:p w14:paraId="4ADA74D1" w14:textId="77777777" w:rsidR="004F054A" w:rsidRPr="004E6068" w:rsidRDefault="004F054A" w:rsidP="009E23F0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Doba poskytnutí (rok a měsíc dokončení):</w:t>
            </w:r>
          </w:p>
        </w:tc>
        <w:tc>
          <w:tcPr>
            <w:tcW w:w="4389" w:type="dxa"/>
          </w:tcPr>
          <w:p w14:paraId="39C056CF" w14:textId="05247DD4" w:rsidR="004F054A" w:rsidRPr="004E6068" w:rsidRDefault="00991AA1" w:rsidP="009E23F0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4FFC5E8C" w14:textId="77777777" w:rsidTr="009E23F0">
        <w:tc>
          <w:tcPr>
            <w:tcW w:w="4106" w:type="dxa"/>
          </w:tcPr>
          <w:p w14:paraId="7DCDC37C" w14:textId="77777777" w:rsidR="004F054A" w:rsidRPr="004E6068" w:rsidRDefault="004F054A" w:rsidP="009E23F0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Identifikační údaje objednatele:</w:t>
            </w:r>
          </w:p>
        </w:tc>
        <w:tc>
          <w:tcPr>
            <w:tcW w:w="4389" w:type="dxa"/>
          </w:tcPr>
          <w:p w14:paraId="59D15D7D" w14:textId="4F9960DE" w:rsidR="004F054A" w:rsidRPr="004E6068" w:rsidRDefault="00991AA1" w:rsidP="009E23F0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  <w:tr w:rsidR="004E6068" w:rsidRPr="004E6068" w14:paraId="4BAE53A9" w14:textId="77777777" w:rsidTr="009E23F0">
        <w:tc>
          <w:tcPr>
            <w:tcW w:w="4106" w:type="dxa"/>
          </w:tcPr>
          <w:p w14:paraId="1FC40E68" w14:textId="77777777" w:rsidR="004F054A" w:rsidRPr="004E6068" w:rsidRDefault="004F054A" w:rsidP="009E23F0">
            <w:pPr>
              <w:pStyle w:val="11Tabulka-tun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Kontaktní údaje zástupce objednatele:</w:t>
            </w:r>
          </w:p>
        </w:tc>
        <w:tc>
          <w:tcPr>
            <w:tcW w:w="4389" w:type="dxa"/>
          </w:tcPr>
          <w:p w14:paraId="3F6974B0" w14:textId="32414950" w:rsidR="004F054A" w:rsidRPr="004E6068" w:rsidRDefault="00991AA1" w:rsidP="009E23F0">
            <w:pPr>
              <w:pStyle w:val="12Tabulkavlevo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[doplní dodavatel]</w:t>
            </w:r>
          </w:p>
        </w:tc>
      </w:tr>
    </w:tbl>
    <w:p w14:paraId="20BCF5D4" w14:textId="38475EE7" w:rsidR="00D47A7F" w:rsidRPr="004E6068" w:rsidRDefault="00D47A7F" w:rsidP="0001544E">
      <w:pPr>
        <w:pStyle w:val="02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Prohlášení k mezinárodním sankcím</w:t>
      </w:r>
    </w:p>
    <w:p w14:paraId="06703075" w14:textId="4BAD515B" w:rsidR="00D47A7F" w:rsidRPr="004E6068" w:rsidRDefault="00E41E12" w:rsidP="00D47A7F">
      <w:pPr>
        <w:pStyle w:val="06Odstavecneslovan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 xml:space="preserve">Dodavatel </w:t>
      </w:r>
      <w:r w:rsidR="005C6F23" w:rsidRPr="004E6068">
        <w:rPr>
          <w:rFonts w:ascii="Calibri" w:hAnsi="Calibri" w:cs="Calibri"/>
          <w:color w:val="000000" w:themeColor="text1"/>
        </w:rPr>
        <w:t xml:space="preserve">ve vztahu k požadavku zadavatele stanovenému analogicky § 48a ZZVZ </w:t>
      </w:r>
      <w:r w:rsidRPr="004E6068">
        <w:rPr>
          <w:rFonts w:ascii="Calibri" w:hAnsi="Calibri" w:cs="Calibri"/>
          <w:color w:val="000000" w:themeColor="text1"/>
        </w:rPr>
        <w:t>čestně prohlašuje</w:t>
      </w:r>
      <w:r w:rsidR="005C6F23" w:rsidRPr="004E6068">
        <w:rPr>
          <w:rFonts w:ascii="Calibri" w:hAnsi="Calibri" w:cs="Calibri"/>
          <w:color w:val="000000" w:themeColor="text1"/>
        </w:rPr>
        <w:t>, že</w:t>
      </w:r>
    </w:p>
    <w:p w14:paraId="342E6AAA" w14:textId="49955A1A" w:rsidR="005C6F23" w:rsidRPr="004E6068" w:rsidRDefault="00AB3428" w:rsidP="005C6F23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je seznámen</w:t>
      </w:r>
      <w:r w:rsidR="00DE1BCB" w:rsidRPr="004E6068">
        <w:rPr>
          <w:rFonts w:ascii="Calibri" w:hAnsi="Calibri" w:cs="Calibri"/>
          <w:color w:val="000000" w:themeColor="text1"/>
        </w:rPr>
        <w:t xml:space="preserve"> s aplikovatelnými mezinárodními sankcemi, zejména s obsahem nařízení (EU) č. 833/2014 o omezujících opatřeních vzhledem k činnosti Ruska destabilizujícím</w:t>
      </w:r>
      <w:r w:rsidR="00136615" w:rsidRPr="004E6068">
        <w:rPr>
          <w:rFonts w:ascii="Calibri" w:hAnsi="Calibri" w:cs="Calibri"/>
          <w:color w:val="000000" w:themeColor="text1"/>
        </w:rPr>
        <w:t xml:space="preserve"> situaci</w:t>
      </w:r>
      <w:r w:rsidR="00DE1BCB" w:rsidRPr="004E6068">
        <w:rPr>
          <w:rFonts w:ascii="Calibri" w:hAnsi="Calibri" w:cs="Calibri"/>
          <w:color w:val="000000" w:themeColor="text1"/>
        </w:rPr>
        <w:t xml:space="preserve"> na Ukrajině, ve zněn</w:t>
      </w:r>
      <w:r w:rsidR="00136615" w:rsidRPr="004E6068">
        <w:rPr>
          <w:rFonts w:ascii="Calibri" w:hAnsi="Calibri" w:cs="Calibri"/>
          <w:color w:val="000000" w:themeColor="text1"/>
        </w:rPr>
        <w:t>í Rady (EU) č. 2022/1269 ze dne 21. července 2022</w:t>
      </w:r>
      <w:r w:rsidR="000A3581" w:rsidRPr="004E6068">
        <w:rPr>
          <w:rFonts w:ascii="Calibri" w:hAnsi="Calibri" w:cs="Calibri"/>
          <w:color w:val="000000" w:themeColor="text1"/>
        </w:rPr>
        <w:t>,</w:t>
      </w:r>
    </w:p>
    <w:p w14:paraId="1D4B030A" w14:textId="081BB7B6" w:rsidR="000A3581" w:rsidRPr="004E6068" w:rsidRDefault="0090756E" w:rsidP="005C6F23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nevztahují se na něj sankce podle příslušného zákona upravujícího provádění mezinárodních sankcí,</w:t>
      </w:r>
    </w:p>
    <w:p w14:paraId="012804B4" w14:textId="77777777" w:rsidR="004C3979" w:rsidRPr="004E6068" w:rsidRDefault="00335EAD" w:rsidP="005C6F23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bude-li s ním uzavřena smlouva na veřejnou zakázku</w:t>
      </w:r>
      <w:r w:rsidR="004C3979" w:rsidRPr="004E6068">
        <w:rPr>
          <w:rFonts w:ascii="Calibri" w:hAnsi="Calibri" w:cs="Calibri"/>
          <w:color w:val="000000" w:themeColor="text1"/>
        </w:rPr>
        <w:t>, zajistí po celou dobu jejího plnění, že</w:t>
      </w:r>
    </w:p>
    <w:p w14:paraId="454313F8" w14:textId="48A9846E" w:rsidR="0090756E" w:rsidRPr="004E6068" w:rsidRDefault="0090756E" w:rsidP="004C3979">
      <w:pPr>
        <w:pStyle w:val="09Odrka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lastRenderedPageBreak/>
        <w:t xml:space="preserve">výše uvedené </w:t>
      </w:r>
      <w:r w:rsidR="00E9552F" w:rsidRPr="004E6068">
        <w:rPr>
          <w:rFonts w:ascii="Calibri" w:hAnsi="Calibri" w:cs="Calibri"/>
          <w:color w:val="000000" w:themeColor="text1"/>
        </w:rPr>
        <w:t>bude platit</w:t>
      </w:r>
      <w:r w:rsidRPr="004E6068">
        <w:rPr>
          <w:rFonts w:ascii="Calibri" w:hAnsi="Calibri" w:cs="Calibri"/>
          <w:color w:val="000000" w:themeColor="text1"/>
        </w:rPr>
        <w:t xml:space="preserve"> i ve vztahu k veškerým jeho poddodavatelům, které při plnění veřejné zakázky </w:t>
      </w:r>
      <w:r w:rsidR="00E9552F" w:rsidRPr="004E6068">
        <w:rPr>
          <w:rFonts w:ascii="Calibri" w:hAnsi="Calibri" w:cs="Calibri"/>
          <w:color w:val="000000" w:themeColor="text1"/>
        </w:rPr>
        <w:t xml:space="preserve">využije </w:t>
      </w:r>
      <w:r w:rsidRPr="004E6068">
        <w:rPr>
          <w:rFonts w:ascii="Calibri" w:hAnsi="Calibri" w:cs="Calibri"/>
          <w:color w:val="000000" w:themeColor="text1"/>
        </w:rPr>
        <w:t>a jejichž podíl na jejím předmětu představuje více než 10 %</w:t>
      </w:r>
      <w:r w:rsidR="00805BC2" w:rsidRPr="004E6068">
        <w:rPr>
          <w:rFonts w:ascii="Calibri" w:hAnsi="Calibri" w:cs="Calibri"/>
          <w:color w:val="000000" w:themeColor="text1"/>
        </w:rPr>
        <w:t>,</w:t>
      </w:r>
    </w:p>
    <w:p w14:paraId="1E3BECBD" w14:textId="4972FC9E" w:rsidR="00805BC2" w:rsidRPr="004E6068" w:rsidRDefault="0085715A" w:rsidP="00E9552F">
      <w:pPr>
        <w:pStyle w:val="09Odrka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 xml:space="preserve">bezodkladnou změnu poddodavatele </w:t>
      </w:r>
      <w:r w:rsidR="00805BC2" w:rsidRPr="004E6068">
        <w:rPr>
          <w:rFonts w:ascii="Calibri" w:hAnsi="Calibri" w:cs="Calibri"/>
          <w:color w:val="000000" w:themeColor="text1"/>
        </w:rPr>
        <w:t>v</w:t>
      </w:r>
      <w:r w:rsidRPr="004E6068">
        <w:rPr>
          <w:rFonts w:ascii="Calibri" w:hAnsi="Calibri" w:cs="Calibri"/>
          <w:color w:val="000000" w:themeColor="text1"/>
        </w:rPr>
        <w:t> </w:t>
      </w:r>
      <w:r w:rsidR="00805BC2" w:rsidRPr="004E6068">
        <w:rPr>
          <w:rFonts w:ascii="Calibri" w:hAnsi="Calibri" w:cs="Calibri"/>
          <w:color w:val="000000" w:themeColor="text1"/>
        </w:rPr>
        <w:t>případ</w:t>
      </w:r>
      <w:r w:rsidR="00335EAD" w:rsidRPr="004E6068">
        <w:rPr>
          <w:rFonts w:ascii="Calibri" w:hAnsi="Calibri" w:cs="Calibri"/>
          <w:color w:val="000000" w:themeColor="text1"/>
        </w:rPr>
        <w:t>ě</w:t>
      </w:r>
      <w:r w:rsidRPr="004E6068">
        <w:rPr>
          <w:rFonts w:ascii="Calibri" w:hAnsi="Calibri" w:cs="Calibri"/>
          <w:color w:val="000000" w:themeColor="text1"/>
        </w:rPr>
        <w:t>, že na něj budou uvalena sankce</w:t>
      </w:r>
      <w:r w:rsidR="00554E27" w:rsidRPr="004E6068">
        <w:rPr>
          <w:rFonts w:ascii="Calibri" w:hAnsi="Calibri" w:cs="Calibri"/>
          <w:color w:val="000000" w:themeColor="text1"/>
        </w:rPr>
        <w:t xml:space="preserve"> v průběhu poskytování plnění</w:t>
      </w:r>
      <w:r w:rsidRPr="004E6068">
        <w:rPr>
          <w:rFonts w:ascii="Calibri" w:hAnsi="Calibri" w:cs="Calibri"/>
          <w:color w:val="000000" w:themeColor="text1"/>
        </w:rPr>
        <w:t xml:space="preserve"> veřejné zakázky.</w:t>
      </w:r>
    </w:p>
    <w:p w14:paraId="111DA392" w14:textId="26B8F5DD" w:rsidR="001539C8" w:rsidRPr="004E6068" w:rsidRDefault="001539C8" w:rsidP="0001544E">
      <w:pPr>
        <w:pStyle w:val="02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Prohlášení ke střetu zájmů</w:t>
      </w:r>
    </w:p>
    <w:p w14:paraId="3E8EB36A" w14:textId="1D999683" w:rsidR="001539C8" w:rsidRPr="004E6068" w:rsidRDefault="001539C8" w:rsidP="001539C8">
      <w:pPr>
        <w:pStyle w:val="06Odstavecneslovan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Dodavatel na základě § 4b zákona č. 159/2006 Sb., o střetu zájmů, ve znění pozdějších předpisů</w:t>
      </w:r>
      <w:r w:rsidR="007E4B6F" w:rsidRPr="004E6068">
        <w:rPr>
          <w:rFonts w:ascii="Calibri" w:hAnsi="Calibri" w:cs="Calibri"/>
          <w:color w:val="000000" w:themeColor="text1"/>
        </w:rPr>
        <w:t xml:space="preserve"> (dále jen „</w:t>
      </w:r>
      <w:r w:rsidR="007E4B6F" w:rsidRPr="004E6068">
        <w:rPr>
          <w:rFonts w:ascii="Calibri" w:hAnsi="Calibri" w:cs="Calibri"/>
          <w:b/>
          <w:bCs/>
          <w:color w:val="000000" w:themeColor="text1"/>
        </w:rPr>
        <w:t>Zákon o střetu zájmů</w:t>
      </w:r>
      <w:r w:rsidR="007E4B6F" w:rsidRPr="004E6068">
        <w:rPr>
          <w:rFonts w:ascii="Calibri" w:hAnsi="Calibri" w:cs="Calibri"/>
          <w:color w:val="000000" w:themeColor="text1"/>
        </w:rPr>
        <w:t>“), čestně prohlašuje, že</w:t>
      </w:r>
    </w:p>
    <w:p w14:paraId="51EE54BD" w14:textId="3A5E551E" w:rsidR="007E4B6F" w:rsidRPr="004E6068" w:rsidRDefault="007E4B6F" w:rsidP="007E4B6F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674DE9CF" w:rsidR="007E4B6F" w:rsidRPr="004E6068" w:rsidRDefault="007E4B6F" w:rsidP="007E4B6F">
      <w:pPr>
        <w:pStyle w:val="07Psmeno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Pr="004E6068" w:rsidRDefault="0001544E" w:rsidP="0001544E">
      <w:pPr>
        <w:pStyle w:val="02lnek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>prohlášení k</w:t>
      </w:r>
      <w:r w:rsidR="00A01082" w:rsidRPr="004E6068">
        <w:rPr>
          <w:rFonts w:ascii="Calibri" w:hAnsi="Calibri" w:cs="Calibri"/>
          <w:color w:val="000000" w:themeColor="text1"/>
        </w:rPr>
        <w:t> zadávacím podmínkám</w:t>
      </w:r>
    </w:p>
    <w:p w14:paraId="19B1B6BD" w14:textId="78D4AF64" w:rsidR="001923BD" w:rsidRPr="004E6068" w:rsidRDefault="0001544E" w:rsidP="00D37ECF">
      <w:pPr>
        <w:pStyle w:val="06Odstavecneslovan"/>
        <w:rPr>
          <w:rFonts w:ascii="Calibri" w:hAnsi="Calibri" w:cs="Calibri"/>
          <w:color w:val="000000" w:themeColor="text1"/>
        </w:rPr>
      </w:pPr>
      <w:r w:rsidRPr="004E6068">
        <w:rPr>
          <w:rFonts w:ascii="Calibri" w:hAnsi="Calibri" w:cs="Calibri"/>
          <w:color w:val="000000" w:themeColor="text1"/>
        </w:rPr>
        <w:t xml:space="preserve">Dodavatel čestně prohlašuje, že </w:t>
      </w:r>
      <w:r w:rsidR="00D37ECF" w:rsidRPr="004E6068">
        <w:rPr>
          <w:rFonts w:ascii="Calibri" w:hAnsi="Calibri" w:cs="Calibri"/>
          <w:color w:val="000000" w:themeColor="text1"/>
        </w:rPr>
        <w:t>se v rozsahu nezbytném pro plnění veřejné zakázky seznám</w:t>
      </w:r>
      <w:r w:rsidR="002F614C" w:rsidRPr="004E6068">
        <w:rPr>
          <w:rFonts w:ascii="Calibri" w:hAnsi="Calibri" w:cs="Calibri"/>
          <w:color w:val="000000" w:themeColor="text1"/>
        </w:rPr>
        <w:t>il se všemi zadávacími podmínkami, a to včetně jejích případných vysvětlení, změn a doplnění</w:t>
      </w:r>
      <w:r w:rsidR="001539C8" w:rsidRPr="004E6068">
        <w:rPr>
          <w:rFonts w:ascii="Calibri" w:hAnsi="Calibri" w:cs="Calibri"/>
          <w:color w:val="000000" w:themeColor="text1"/>
        </w:rPr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E6068" w:rsidRPr="004E6068" w14:paraId="15D66918" w14:textId="77777777" w:rsidTr="00390205">
        <w:tc>
          <w:tcPr>
            <w:tcW w:w="4531" w:type="dxa"/>
          </w:tcPr>
          <w:p w14:paraId="5FF9A7C7" w14:textId="77777777" w:rsidR="00102161" w:rsidRPr="004E6068" w:rsidRDefault="00102161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531" w:type="dxa"/>
          </w:tcPr>
          <w:p w14:paraId="60A96801" w14:textId="77777777" w:rsidR="00390205" w:rsidRPr="004E6068" w:rsidRDefault="00390205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</w:p>
          <w:p w14:paraId="700A9159" w14:textId="77777777" w:rsidR="00390205" w:rsidRPr="004E6068" w:rsidRDefault="00390205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</w:p>
          <w:p w14:paraId="4DA4D4FC" w14:textId="77777777" w:rsidR="00390205" w:rsidRPr="004E6068" w:rsidRDefault="00390205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</w:p>
          <w:p w14:paraId="07A66752" w14:textId="6076EE67" w:rsidR="00102161" w:rsidRPr="004E6068" w:rsidRDefault="00390205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</w:rPr>
              <w:t>………………………………………</w:t>
            </w:r>
          </w:p>
        </w:tc>
      </w:tr>
      <w:tr w:rsidR="004E6068" w:rsidRPr="004E6068" w14:paraId="0925D72A" w14:textId="77777777" w:rsidTr="00390205">
        <w:tc>
          <w:tcPr>
            <w:tcW w:w="4531" w:type="dxa"/>
          </w:tcPr>
          <w:p w14:paraId="5D8A68F3" w14:textId="77777777" w:rsidR="00102161" w:rsidRPr="004E6068" w:rsidRDefault="00102161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531" w:type="dxa"/>
          </w:tcPr>
          <w:p w14:paraId="21E92B10" w14:textId="7CBC99D5" w:rsidR="00102161" w:rsidRPr="004E6068" w:rsidRDefault="00390205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</w:t>
            </w:r>
            <w:r w:rsidR="00991AA1" w:rsidRPr="004E6068">
              <w:rPr>
                <w:rFonts w:ascii="Calibri" w:hAnsi="Calibri" w:cs="Calibri"/>
                <w:color w:val="000000" w:themeColor="text1"/>
                <w:highlight w:val="yellow"/>
              </w:rPr>
              <w:t>doplnit</w:t>
            </w: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 xml:space="preserve"> jméno zástupce dodavatele]</w:t>
            </w:r>
          </w:p>
        </w:tc>
      </w:tr>
      <w:tr w:rsidR="00102161" w:rsidRPr="004E6068" w14:paraId="27B2B896" w14:textId="77777777" w:rsidTr="00390205">
        <w:tc>
          <w:tcPr>
            <w:tcW w:w="4531" w:type="dxa"/>
          </w:tcPr>
          <w:p w14:paraId="0BBC0B47" w14:textId="77777777" w:rsidR="00102161" w:rsidRPr="004E6068" w:rsidRDefault="00102161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531" w:type="dxa"/>
          </w:tcPr>
          <w:p w14:paraId="48094BEE" w14:textId="4FEEB532" w:rsidR="00102161" w:rsidRPr="004E6068" w:rsidRDefault="00390205" w:rsidP="00390205">
            <w:pPr>
              <w:pStyle w:val="13Tabulkasted"/>
              <w:rPr>
                <w:rFonts w:ascii="Calibri" w:hAnsi="Calibri" w:cs="Calibri"/>
                <w:color w:val="000000" w:themeColor="text1"/>
              </w:rPr>
            </w:pP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>[</w:t>
            </w:r>
            <w:r w:rsidR="00991AA1" w:rsidRPr="004E6068">
              <w:rPr>
                <w:rFonts w:ascii="Calibri" w:hAnsi="Calibri" w:cs="Calibri"/>
                <w:color w:val="000000" w:themeColor="text1"/>
                <w:highlight w:val="yellow"/>
              </w:rPr>
              <w:t>doplnit</w:t>
            </w: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 xml:space="preserve"> funkc</w:t>
            </w:r>
            <w:r w:rsidR="00991AA1" w:rsidRPr="004E6068">
              <w:rPr>
                <w:rFonts w:ascii="Calibri" w:hAnsi="Calibri" w:cs="Calibri"/>
                <w:color w:val="000000" w:themeColor="text1"/>
                <w:highlight w:val="yellow"/>
              </w:rPr>
              <w:t>i</w:t>
            </w:r>
            <w:r w:rsidRPr="004E6068">
              <w:rPr>
                <w:rFonts w:ascii="Calibri" w:hAnsi="Calibri" w:cs="Calibri"/>
                <w:color w:val="000000" w:themeColor="text1"/>
                <w:highlight w:val="yellow"/>
              </w:rPr>
              <w:t xml:space="preserve"> zástupce dodavatele]</w:t>
            </w:r>
          </w:p>
        </w:tc>
      </w:tr>
    </w:tbl>
    <w:p w14:paraId="7395151C" w14:textId="77777777" w:rsidR="00C73257" w:rsidRPr="004E6068" w:rsidRDefault="00C73257" w:rsidP="004F054A">
      <w:pPr>
        <w:pStyle w:val="01Zkladntext"/>
        <w:tabs>
          <w:tab w:val="left" w:pos="1896"/>
        </w:tabs>
        <w:rPr>
          <w:rFonts w:ascii="Calibri" w:hAnsi="Calibri" w:cs="Calibri"/>
          <w:color w:val="000000" w:themeColor="text1"/>
        </w:rPr>
      </w:pPr>
    </w:p>
    <w:sectPr w:rsidR="00C73257" w:rsidRPr="004E6068" w:rsidSect="007F7F8D">
      <w:headerReference w:type="even" r:id="rId8"/>
      <w:footerReference w:type="first" r:id="rId9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5889" w14:textId="77777777" w:rsidR="00BD4313" w:rsidRDefault="00BD4313" w:rsidP="00F237E9">
      <w:pPr>
        <w:spacing w:after="0" w:line="240" w:lineRule="auto"/>
      </w:pPr>
      <w:r>
        <w:separator/>
      </w:r>
    </w:p>
  </w:endnote>
  <w:endnote w:type="continuationSeparator" w:id="0">
    <w:p w14:paraId="6B50AA76" w14:textId="77777777" w:rsidR="00BD4313" w:rsidRDefault="00BD4313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CCEB6" w14:textId="77777777" w:rsidR="00BD4313" w:rsidRDefault="00BD4313" w:rsidP="00F237E9">
      <w:pPr>
        <w:spacing w:after="0" w:line="240" w:lineRule="auto"/>
      </w:pPr>
      <w:r>
        <w:separator/>
      </w:r>
    </w:p>
  </w:footnote>
  <w:footnote w:type="continuationSeparator" w:id="0">
    <w:p w14:paraId="7192F9D3" w14:textId="77777777" w:rsidR="00BD4313" w:rsidRDefault="00BD4313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83830961">
    <w:abstractNumId w:val="0"/>
  </w:num>
  <w:num w:numId="2" w16cid:durableId="162551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593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976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095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9214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46981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D1696"/>
    <w:rsid w:val="002F614C"/>
    <w:rsid w:val="00302CFE"/>
    <w:rsid w:val="00335EAD"/>
    <w:rsid w:val="00341DB6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73D53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E6068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73890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D0B7D"/>
    <w:rsid w:val="0071483C"/>
    <w:rsid w:val="00720F52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67BC"/>
    <w:rsid w:val="00A17846"/>
    <w:rsid w:val="00A26949"/>
    <w:rsid w:val="00A304C3"/>
    <w:rsid w:val="00A348CB"/>
    <w:rsid w:val="00A44457"/>
    <w:rsid w:val="00A75EB4"/>
    <w:rsid w:val="00A86AE2"/>
    <w:rsid w:val="00A94C2D"/>
    <w:rsid w:val="00AB2BEF"/>
    <w:rsid w:val="00AB3428"/>
    <w:rsid w:val="00AC0219"/>
    <w:rsid w:val="00AD63F4"/>
    <w:rsid w:val="00AD6834"/>
    <w:rsid w:val="00AE4550"/>
    <w:rsid w:val="00B04CFE"/>
    <w:rsid w:val="00B11B36"/>
    <w:rsid w:val="00B16578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A62BF"/>
    <w:rsid w:val="00BA72A1"/>
    <w:rsid w:val="00BB0517"/>
    <w:rsid w:val="00BC0A3A"/>
    <w:rsid w:val="00BC1169"/>
    <w:rsid w:val="00BD4313"/>
    <w:rsid w:val="00BD7F03"/>
    <w:rsid w:val="00BE4CBA"/>
    <w:rsid w:val="00BE6799"/>
    <w:rsid w:val="00BE7711"/>
    <w:rsid w:val="00C02ED9"/>
    <w:rsid w:val="00C17DED"/>
    <w:rsid w:val="00C2022D"/>
    <w:rsid w:val="00C217C9"/>
    <w:rsid w:val="00C23CBE"/>
    <w:rsid w:val="00C24E7A"/>
    <w:rsid w:val="00C44182"/>
    <w:rsid w:val="00C679F6"/>
    <w:rsid w:val="00C73257"/>
    <w:rsid w:val="00C844B1"/>
    <w:rsid w:val="00C86862"/>
    <w:rsid w:val="00C9588B"/>
    <w:rsid w:val="00CC0705"/>
    <w:rsid w:val="00CC12AB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C539D"/>
    <w:rsid w:val="00DD7CFB"/>
    <w:rsid w:val="00DE1BCB"/>
    <w:rsid w:val="00DE60ED"/>
    <w:rsid w:val="00E043C7"/>
    <w:rsid w:val="00E050A6"/>
    <w:rsid w:val="00E06657"/>
    <w:rsid w:val="00E1625C"/>
    <w:rsid w:val="00E2245C"/>
    <w:rsid w:val="00E22737"/>
    <w:rsid w:val="00E24721"/>
    <w:rsid w:val="00E31EBB"/>
    <w:rsid w:val="00E337A5"/>
    <w:rsid w:val="00E360D4"/>
    <w:rsid w:val="00E367CC"/>
    <w:rsid w:val="00E41E12"/>
    <w:rsid w:val="00E543B8"/>
    <w:rsid w:val="00E56B1C"/>
    <w:rsid w:val="00E5799A"/>
    <w:rsid w:val="00E60C14"/>
    <w:rsid w:val="00E75365"/>
    <w:rsid w:val="00E77177"/>
    <w:rsid w:val="00E911DF"/>
    <w:rsid w:val="00E9552F"/>
    <w:rsid w:val="00EA6C55"/>
    <w:rsid w:val="00EB3F5C"/>
    <w:rsid w:val="00EC2939"/>
    <w:rsid w:val="00EC657B"/>
    <w:rsid w:val="00ED338E"/>
    <w:rsid w:val="00ED58CE"/>
    <w:rsid w:val="00EE2923"/>
    <w:rsid w:val="00EF0AE4"/>
    <w:rsid w:val="00F237E9"/>
    <w:rsid w:val="00F42B25"/>
    <w:rsid w:val="00F53C6F"/>
    <w:rsid w:val="00F73A44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0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A5151-FE14-4F36-80C0-96265C94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793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Ondřej Kajínek</cp:lastModifiedBy>
  <cp:revision>77</cp:revision>
  <dcterms:created xsi:type="dcterms:W3CDTF">2024-01-29T17:45:00Z</dcterms:created>
  <dcterms:modified xsi:type="dcterms:W3CDTF">2026-02-13T09:24:00Z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